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FB" w:rsidRPr="00907C75" w:rsidRDefault="006E73FB" w:rsidP="006E73FB">
      <w:pPr>
        <w:jc w:val="center"/>
        <w:rPr>
          <w:rFonts w:ascii="Times New Roman" w:hAnsi="Times New Roman" w:cs="Times New Roman"/>
          <w:b/>
          <w:sz w:val="56"/>
          <w:szCs w:val="24"/>
        </w:rPr>
      </w:pPr>
      <w:r w:rsidRPr="00907C75">
        <w:rPr>
          <w:rFonts w:ascii="Times New Roman" w:hAnsi="Times New Roman" w:cs="Times New Roman"/>
          <w:b/>
          <w:sz w:val="56"/>
          <w:szCs w:val="24"/>
        </w:rPr>
        <w:t xml:space="preserve">Интегрированный урок </w:t>
      </w: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52"/>
          <w:szCs w:val="24"/>
        </w:rPr>
      </w:pPr>
      <w:r w:rsidRPr="00907C75">
        <w:rPr>
          <w:rFonts w:ascii="Times New Roman" w:hAnsi="Times New Roman" w:cs="Times New Roman"/>
          <w:b/>
          <w:sz w:val="52"/>
          <w:szCs w:val="24"/>
        </w:rPr>
        <w:t>математики и биологии в 9 классе.</w:t>
      </w:r>
    </w:p>
    <w:p w:rsidR="006E73FB" w:rsidRPr="00907C75" w:rsidRDefault="006E73FB" w:rsidP="006E73FB">
      <w:pPr>
        <w:jc w:val="center"/>
        <w:rPr>
          <w:rFonts w:ascii="Times New Roman" w:hAnsi="Times New Roman" w:cs="Times New Roman"/>
          <w:b/>
          <w:sz w:val="52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07C75">
        <w:rPr>
          <w:rFonts w:ascii="Times New Roman" w:hAnsi="Times New Roman" w:cs="Times New Roman"/>
          <w:b/>
          <w:sz w:val="56"/>
          <w:szCs w:val="24"/>
        </w:rPr>
        <w:t xml:space="preserve">Тема: </w:t>
      </w:r>
    </w:p>
    <w:p w:rsidR="006E73FB" w:rsidRPr="00907C75" w:rsidRDefault="006E73FB" w:rsidP="006E73FB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07C75">
        <w:rPr>
          <w:rFonts w:ascii="Times New Roman" w:hAnsi="Times New Roman" w:cs="Times New Roman"/>
          <w:b/>
          <w:sz w:val="40"/>
          <w:szCs w:val="24"/>
        </w:rPr>
        <w:t xml:space="preserve"> «Возможности организмов и геометрическая прогрессия».</w:t>
      </w:r>
    </w:p>
    <w:p w:rsidR="006E73FB" w:rsidRPr="00907C75" w:rsidRDefault="006E73FB" w:rsidP="006E73FB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73FB" w:rsidRDefault="006E73FB" w:rsidP="006E73FB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73FB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6960" w:rsidRDefault="00E46960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73FB" w:rsidRPr="007D01F8" w:rsidRDefault="006E73FB" w:rsidP="006E73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6960" w:rsidRDefault="00E46960" w:rsidP="006E73FB">
      <w:pPr>
        <w:rPr>
          <w:rFonts w:ascii="Times New Roman" w:hAnsi="Times New Roman" w:cs="Times New Roman"/>
          <w:b/>
          <w:i/>
          <w:sz w:val="28"/>
          <w:szCs w:val="24"/>
        </w:rPr>
      </w:pPr>
    </w:p>
    <w:p w:rsidR="00E46960" w:rsidRDefault="00E46960" w:rsidP="006E73FB">
      <w:pPr>
        <w:rPr>
          <w:rFonts w:ascii="Times New Roman" w:hAnsi="Times New Roman" w:cs="Times New Roman"/>
          <w:b/>
          <w:i/>
          <w:sz w:val="28"/>
          <w:szCs w:val="24"/>
        </w:rPr>
      </w:pPr>
    </w:p>
    <w:p w:rsidR="00E46960" w:rsidRDefault="00E46960" w:rsidP="006E73FB">
      <w:pPr>
        <w:rPr>
          <w:rFonts w:ascii="Times New Roman" w:hAnsi="Times New Roman" w:cs="Times New Roman"/>
          <w:b/>
          <w:i/>
          <w:sz w:val="28"/>
          <w:szCs w:val="24"/>
        </w:rPr>
      </w:pPr>
    </w:p>
    <w:p w:rsidR="00E46960" w:rsidRDefault="00E46960" w:rsidP="006E73FB">
      <w:pPr>
        <w:rPr>
          <w:rFonts w:ascii="Times New Roman" w:hAnsi="Times New Roman" w:cs="Times New Roman"/>
          <w:b/>
          <w:i/>
          <w:sz w:val="28"/>
          <w:szCs w:val="24"/>
        </w:rPr>
      </w:pPr>
    </w:p>
    <w:p w:rsidR="00E46960" w:rsidRDefault="00E46960" w:rsidP="006E73FB">
      <w:pPr>
        <w:rPr>
          <w:rFonts w:ascii="Times New Roman" w:hAnsi="Times New Roman" w:cs="Times New Roman"/>
          <w:b/>
          <w:i/>
          <w:sz w:val="28"/>
          <w:szCs w:val="24"/>
        </w:rPr>
      </w:pPr>
    </w:p>
    <w:p w:rsidR="006E73FB" w:rsidRPr="007D01F8" w:rsidRDefault="006E73FB" w:rsidP="006E73FB">
      <w:pPr>
        <w:rPr>
          <w:rFonts w:ascii="Times New Roman" w:hAnsi="Times New Roman" w:cs="Times New Roman"/>
          <w:b/>
          <w:i/>
          <w:sz w:val="28"/>
          <w:szCs w:val="24"/>
        </w:rPr>
      </w:pPr>
      <w:r w:rsidRPr="007D01F8">
        <w:rPr>
          <w:rFonts w:ascii="Times New Roman" w:hAnsi="Times New Roman" w:cs="Times New Roman"/>
          <w:b/>
          <w:i/>
          <w:sz w:val="28"/>
          <w:szCs w:val="24"/>
        </w:rPr>
        <w:lastRenderedPageBreak/>
        <w:t>Дидактическая цель:</w:t>
      </w:r>
    </w:p>
    <w:p w:rsidR="006E73FB" w:rsidRDefault="006E73FB" w:rsidP="006E73FB">
      <w:pPr>
        <w:jc w:val="both"/>
        <w:rPr>
          <w:rFonts w:ascii="Times New Roman" w:hAnsi="Times New Roman" w:cs="Times New Roman"/>
          <w:sz w:val="28"/>
          <w:szCs w:val="24"/>
        </w:rPr>
      </w:pPr>
      <w:r w:rsidRPr="00F111CA">
        <w:rPr>
          <w:rFonts w:ascii="Times New Roman" w:hAnsi="Times New Roman" w:cs="Times New Roman"/>
          <w:sz w:val="24"/>
          <w:szCs w:val="24"/>
        </w:rPr>
        <w:tab/>
      </w:r>
      <w:r w:rsidRPr="007D01F8">
        <w:rPr>
          <w:rFonts w:ascii="Times New Roman" w:hAnsi="Times New Roman" w:cs="Times New Roman"/>
          <w:sz w:val="28"/>
          <w:szCs w:val="24"/>
        </w:rPr>
        <w:t xml:space="preserve">Создать условия для осознания и осмысления вывода формулы </w:t>
      </w:r>
      <w:r w:rsidRPr="007D01F8">
        <w:rPr>
          <w:rFonts w:ascii="Times New Roman" w:hAnsi="Times New Roman" w:cs="Times New Roman"/>
          <w:sz w:val="28"/>
          <w:szCs w:val="24"/>
          <w:lang w:val="en-US"/>
        </w:rPr>
        <w:t>n</w:t>
      </w:r>
      <w:r w:rsidRPr="007D01F8">
        <w:rPr>
          <w:rFonts w:ascii="Times New Roman" w:hAnsi="Times New Roman" w:cs="Times New Roman"/>
          <w:sz w:val="28"/>
          <w:szCs w:val="24"/>
        </w:rPr>
        <w:t>-го        члена геометрической прогрессии.</w:t>
      </w:r>
    </w:p>
    <w:p w:rsidR="006E73FB" w:rsidRPr="007D01F8" w:rsidRDefault="006E73FB" w:rsidP="006E73FB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6E73FB" w:rsidRPr="007D01F8" w:rsidRDefault="006E73FB" w:rsidP="006E73FB">
      <w:pPr>
        <w:ind w:firstLine="708"/>
        <w:rPr>
          <w:rFonts w:ascii="Times New Roman" w:hAnsi="Times New Roman" w:cs="Times New Roman"/>
          <w:b/>
          <w:i/>
          <w:sz w:val="28"/>
          <w:szCs w:val="24"/>
        </w:rPr>
      </w:pPr>
      <w:r w:rsidRPr="007D01F8">
        <w:rPr>
          <w:rFonts w:ascii="Times New Roman" w:hAnsi="Times New Roman" w:cs="Times New Roman"/>
          <w:b/>
          <w:i/>
          <w:sz w:val="28"/>
          <w:szCs w:val="24"/>
        </w:rPr>
        <w:t>Цели по содержанию урока:</w:t>
      </w:r>
    </w:p>
    <w:p w:rsidR="006E73FB" w:rsidRPr="007D01F8" w:rsidRDefault="006E73FB" w:rsidP="006E73F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7D01F8">
        <w:rPr>
          <w:rFonts w:ascii="Times New Roman" w:hAnsi="Times New Roman" w:cs="Times New Roman"/>
          <w:sz w:val="28"/>
          <w:szCs w:val="24"/>
        </w:rPr>
        <w:t>Образовательная – способствовать осознанию того, что тема, изученная на уроке математики применяется на уроках биологии.</w:t>
      </w:r>
    </w:p>
    <w:p w:rsidR="006E73FB" w:rsidRPr="007D01F8" w:rsidRDefault="006E73FB" w:rsidP="006E73F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7D01F8">
        <w:rPr>
          <w:rFonts w:ascii="Times New Roman" w:hAnsi="Times New Roman" w:cs="Times New Roman"/>
          <w:sz w:val="28"/>
          <w:szCs w:val="24"/>
        </w:rPr>
        <w:t>Развивающая – способствовать обучению школьников умению выделять математическую модель из практико-ориентированной задачи.</w:t>
      </w:r>
    </w:p>
    <w:p w:rsidR="006E73FB" w:rsidRDefault="006E73FB" w:rsidP="006E73F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24"/>
        </w:rPr>
      </w:pPr>
      <w:r w:rsidRPr="007D01F8">
        <w:rPr>
          <w:rFonts w:ascii="Times New Roman" w:hAnsi="Times New Roman" w:cs="Times New Roman"/>
          <w:sz w:val="28"/>
          <w:szCs w:val="24"/>
        </w:rPr>
        <w:t xml:space="preserve">Воспитательная – способствовать эстетическому и экологическому воспитанию </w:t>
      </w:r>
      <w:r w:rsidRPr="007D01F8">
        <w:rPr>
          <w:rFonts w:ascii="Times New Roman" w:hAnsi="Times New Roman" w:cs="Times New Roman"/>
          <w:sz w:val="32"/>
          <w:szCs w:val="24"/>
        </w:rPr>
        <w:t>учащихся.</w:t>
      </w:r>
    </w:p>
    <w:p w:rsidR="006E73FB" w:rsidRPr="007D01F8" w:rsidRDefault="006E73FB" w:rsidP="006E73FB">
      <w:pPr>
        <w:pStyle w:val="a3"/>
        <w:ind w:left="1428"/>
        <w:jc w:val="both"/>
        <w:rPr>
          <w:rFonts w:ascii="Times New Roman" w:hAnsi="Times New Roman" w:cs="Times New Roman"/>
          <w:sz w:val="32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8"/>
          <w:szCs w:val="24"/>
        </w:rPr>
      </w:pPr>
      <w:r w:rsidRPr="007D01F8">
        <w:rPr>
          <w:rFonts w:ascii="Times New Roman" w:hAnsi="Times New Roman" w:cs="Times New Roman"/>
          <w:b/>
          <w:i/>
          <w:sz w:val="28"/>
          <w:szCs w:val="24"/>
        </w:rPr>
        <w:t xml:space="preserve">Тип урока </w:t>
      </w:r>
      <w:r w:rsidRPr="007D01F8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F111CA">
        <w:rPr>
          <w:rFonts w:ascii="Times New Roman" w:hAnsi="Times New Roman" w:cs="Times New Roman"/>
          <w:sz w:val="24"/>
          <w:szCs w:val="24"/>
        </w:rPr>
        <w:t xml:space="preserve"> </w:t>
      </w:r>
      <w:r w:rsidRPr="007D01F8">
        <w:rPr>
          <w:rFonts w:ascii="Times New Roman" w:hAnsi="Times New Roman" w:cs="Times New Roman"/>
          <w:sz w:val="28"/>
          <w:szCs w:val="24"/>
        </w:rPr>
        <w:t>изучение нового материала.</w:t>
      </w:r>
    </w:p>
    <w:p w:rsidR="006E73FB" w:rsidRPr="00F111CA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8"/>
          <w:szCs w:val="24"/>
        </w:rPr>
      </w:pPr>
      <w:r w:rsidRPr="007D01F8">
        <w:rPr>
          <w:rFonts w:ascii="Times New Roman" w:hAnsi="Times New Roman" w:cs="Times New Roman"/>
          <w:b/>
          <w:i/>
          <w:sz w:val="28"/>
          <w:szCs w:val="24"/>
        </w:rPr>
        <w:t>Форма организации познавательной деятельности</w:t>
      </w:r>
      <w:r w:rsidRPr="007D01F8">
        <w:rPr>
          <w:rFonts w:ascii="Times New Roman" w:hAnsi="Times New Roman" w:cs="Times New Roman"/>
          <w:sz w:val="28"/>
          <w:szCs w:val="24"/>
        </w:rPr>
        <w:t xml:space="preserve"> </w:t>
      </w:r>
      <w:r w:rsidRPr="007D01F8">
        <w:rPr>
          <w:rFonts w:ascii="Times New Roman" w:hAnsi="Times New Roman" w:cs="Times New Roman"/>
          <w:sz w:val="24"/>
          <w:szCs w:val="24"/>
        </w:rPr>
        <w:t>–</w:t>
      </w:r>
      <w:r w:rsidRPr="00F111CA">
        <w:rPr>
          <w:rFonts w:ascii="Times New Roman" w:hAnsi="Times New Roman" w:cs="Times New Roman"/>
          <w:sz w:val="24"/>
          <w:szCs w:val="24"/>
        </w:rPr>
        <w:t xml:space="preserve"> </w:t>
      </w:r>
      <w:r w:rsidRPr="007D01F8">
        <w:rPr>
          <w:rFonts w:ascii="Times New Roman" w:hAnsi="Times New Roman" w:cs="Times New Roman"/>
          <w:sz w:val="28"/>
          <w:szCs w:val="24"/>
        </w:rPr>
        <w:t>фронтальная, групповая, индивидуальная.</w:t>
      </w:r>
    </w:p>
    <w:p w:rsidR="006E73FB" w:rsidRPr="007D01F8" w:rsidRDefault="006E73FB" w:rsidP="006E73FB">
      <w:pPr>
        <w:ind w:left="708"/>
        <w:jc w:val="both"/>
        <w:rPr>
          <w:rFonts w:ascii="Times New Roman" w:hAnsi="Times New Roman" w:cs="Times New Roman"/>
          <w:sz w:val="28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8"/>
          <w:szCs w:val="24"/>
        </w:rPr>
      </w:pPr>
      <w:r w:rsidRPr="007D01F8">
        <w:rPr>
          <w:rFonts w:ascii="Times New Roman" w:hAnsi="Times New Roman" w:cs="Times New Roman"/>
          <w:b/>
          <w:i/>
          <w:sz w:val="28"/>
          <w:szCs w:val="24"/>
        </w:rPr>
        <w:t>Методы</w:t>
      </w:r>
      <w:r w:rsidRPr="007D01F8">
        <w:rPr>
          <w:rFonts w:ascii="Times New Roman" w:hAnsi="Times New Roman" w:cs="Times New Roman"/>
          <w:sz w:val="28"/>
          <w:szCs w:val="24"/>
        </w:rPr>
        <w:t xml:space="preserve"> </w:t>
      </w:r>
      <w:r w:rsidRPr="00F111CA">
        <w:rPr>
          <w:rFonts w:ascii="Times New Roman" w:hAnsi="Times New Roman" w:cs="Times New Roman"/>
          <w:sz w:val="24"/>
          <w:szCs w:val="24"/>
        </w:rPr>
        <w:t xml:space="preserve">– </w:t>
      </w:r>
      <w:r w:rsidRPr="007D01F8">
        <w:rPr>
          <w:rFonts w:ascii="Times New Roman" w:hAnsi="Times New Roman" w:cs="Times New Roman"/>
          <w:sz w:val="28"/>
          <w:szCs w:val="24"/>
        </w:rPr>
        <w:t>проблемного изложения материала, частично-поисковый.</w:t>
      </w:r>
    </w:p>
    <w:p w:rsidR="006E73FB" w:rsidRPr="00F111CA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Pr="007D01F8" w:rsidRDefault="006E73FB" w:rsidP="006E73FB">
      <w:pPr>
        <w:ind w:left="708"/>
        <w:jc w:val="both"/>
        <w:rPr>
          <w:rFonts w:ascii="Times New Roman" w:hAnsi="Times New Roman" w:cs="Times New Roman"/>
          <w:sz w:val="28"/>
          <w:szCs w:val="24"/>
        </w:rPr>
      </w:pPr>
      <w:r w:rsidRPr="007D01F8">
        <w:rPr>
          <w:rFonts w:ascii="Times New Roman" w:hAnsi="Times New Roman" w:cs="Times New Roman"/>
          <w:b/>
          <w:i/>
          <w:sz w:val="28"/>
          <w:szCs w:val="24"/>
        </w:rPr>
        <w:t>Оборудование</w:t>
      </w:r>
      <w:r w:rsidRPr="007D01F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111CA">
        <w:rPr>
          <w:rFonts w:ascii="Times New Roman" w:hAnsi="Times New Roman" w:cs="Times New Roman"/>
          <w:sz w:val="24"/>
          <w:szCs w:val="24"/>
        </w:rPr>
        <w:t xml:space="preserve"> </w:t>
      </w:r>
      <w:r w:rsidRPr="007D01F8">
        <w:rPr>
          <w:rFonts w:ascii="Times New Roman" w:hAnsi="Times New Roman" w:cs="Times New Roman"/>
          <w:sz w:val="28"/>
          <w:szCs w:val="24"/>
        </w:rPr>
        <w:t>компьютер и мультимедийный проектор, наглядный материал (таблицы), тетрадь.</w:t>
      </w: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Default="006E73FB" w:rsidP="006E73F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0C5E3B" w:rsidRDefault="000C5E3B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-176" w:type="dxa"/>
        <w:tblLayout w:type="fixed"/>
        <w:tblLook w:val="04A0"/>
      </w:tblPr>
      <w:tblGrid>
        <w:gridCol w:w="426"/>
        <w:gridCol w:w="1418"/>
        <w:gridCol w:w="4677"/>
        <w:gridCol w:w="3402"/>
      </w:tblGrid>
      <w:tr w:rsidR="00E40F48" w:rsidRPr="00F111CA" w:rsidTr="00E40F48">
        <w:tc>
          <w:tcPr>
            <w:tcW w:w="426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8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677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E40F48" w:rsidRPr="00F111CA" w:rsidTr="00E40F48">
        <w:tc>
          <w:tcPr>
            <w:tcW w:w="426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</w:t>
            </w:r>
          </w:p>
        </w:tc>
        <w:tc>
          <w:tcPr>
            <w:tcW w:w="4677" w:type="dxa"/>
          </w:tcPr>
          <w:p w:rsidR="00985279" w:rsidRPr="00F111CA" w:rsidRDefault="00985279" w:rsidP="0098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учащихся; </w:t>
            </w:r>
          </w:p>
          <w:p w:rsidR="00985279" w:rsidRPr="00F111CA" w:rsidRDefault="00985279" w:rsidP="00AD6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возможность работы по 4 человека  </w:t>
            </w:r>
          </w:p>
        </w:tc>
        <w:tc>
          <w:tcPr>
            <w:tcW w:w="3402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уроку.</w:t>
            </w:r>
          </w:p>
        </w:tc>
      </w:tr>
      <w:tr w:rsidR="00E40F48" w:rsidRPr="00F111CA" w:rsidTr="00E40F48">
        <w:tc>
          <w:tcPr>
            <w:tcW w:w="426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E6625" w:rsidRPr="00F111CA" w:rsidRDefault="00985279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Целеполагание и мотивация.</w:t>
            </w: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79" w:rsidRPr="00F111CA" w:rsidRDefault="00985279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85279" w:rsidRPr="00F111CA" w:rsidRDefault="00985279" w:rsidP="000C5E3B">
            <w:pPr>
              <w:jc w:val="both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7D01F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мотивация</w:t>
            </w:r>
          </w:p>
          <w:p w:rsidR="00863A7A" w:rsidRPr="00F111CA" w:rsidRDefault="00863A7A" w:rsidP="0086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ведёт беседу по следующим  вопросам:</w:t>
            </w:r>
          </w:p>
          <w:p w:rsidR="00863A7A" w:rsidRPr="00F111CA" w:rsidRDefault="00863A7A" w:rsidP="0086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Любите ли вы смотреть фильмы, видеосюжеты?</w:t>
            </w:r>
          </w:p>
          <w:p w:rsidR="00985279" w:rsidRPr="00F111CA" w:rsidRDefault="00863A7A" w:rsidP="0086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Сейчас вы просмотрите  видеофрагмент.</w:t>
            </w:r>
            <w:r w:rsidR="00985279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A7A" w:rsidRDefault="00863A7A" w:rsidP="00863A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Посмотрев видеофрагмент, определите, о каком свойстве организмов идёт речь?</w:t>
            </w:r>
          </w:p>
          <w:p w:rsidR="00915DC8" w:rsidRPr="00F111CA" w:rsidRDefault="00915DC8" w:rsidP="00915D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7D01F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постановка темы урока</w:t>
            </w:r>
            <w:r w:rsidRPr="00F111CA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.</w:t>
            </w:r>
          </w:p>
          <w:p w:rsidR="009961F2" w:rsidRPr="00F111CA" w:rsidRDefault="009961F2" w:rsidP="002E6625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</w:p>
          <w:p w:rsidR="009961F2" w:rsidRPr="00F111CA" w:rsidRDefault="009961F2" w:rsidP="002E6625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b/>
                <w:sz w:val="24"/>
                <w:szCs w:val="24"/>
              </w:rPr>
              <w:t>в)</w:t>
            </w:r>
            <w:r w:rsidRPr="00F111CA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</w:t>
            </w:r>
            <w:r w:rsidRPr="007D01F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постановка цели урока</w:t>
            </w:r>
          </w:p>
          <w:p w:rsidR="002E6625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формулирует вопросы:</w:t>
            </w:r>
          </w:p>
          <w:p w:rsidR="00D649B0" w:rsidRPr="00F111CA" w:rsidRDefault="002E6625" w:rsidP="00D649B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В какое время года и каким способом размножается инфузория-туфелька</w:t>
            </w:r>
            <w:r w:rsidR="009961F2" w:rsidRPr="00F111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961F2" w:rsidRPr="00F111CA" w:rsidRDefault="009961F2" w:rsidP="00996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9B0" w:rsidRPr="00F111CA" w:rsidRDefault="00D649B0" w:rsidP="00D649B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Сколько будет инфузорий после второго размножения?</w:t>
            </w:r>
          </w:p>
          <w:p w:rsidR="00D649B0" w:rsidRPr="00F111CA" w:rsidRDefault="00D649B0" w:rsidP="00D649B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Сколько после третьего размножения?</w:t>
            </w:r>
          </w:p>
          <w:p w:rsidR="00D649B0" w:rsidRPr="007D01F8" w:rsidRDefault="00D649B0" w:rsidP="00D649B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01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Сколько после 15 размножения?</w:t>
            </w:r>
          </w:p>
          <w:p w:rsidR="00D649B0" w:rsidRPr="00F111CA" w:rsidRDefault="00D649B0" w:rsidP="00D649B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Рассмотрим последовательность размножений:</w:t>
            </w:r>
          </w:p>
          <w:p w:rsidR="00D649B0" w:rsidRPr="00F111CA" w:rsidRDefault="00D649B0" w:rsidP="00996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1; 2; 4; 8; 16;</w:t>
            </w:r>
            <w:r w:rsidR="009961F2" w:rsidRPr="00F111CA">
              <w:rPr>
                <w:rFonts w:ascii="Times New Roman" w:hAnsi="Times New Roman" w:cs="Times New Roman"/>
                <w:sz w:val="24"/>
                <w:szCs w:val="24"/>
              </w:rPr>
              <w:t>32; 64; …</w:t>
            </w:r>
          </w:p>
          <w:p w:rsidR="009961F2" w:rsidRPr="00F111CA" w:rsidRDefault="009961F2" w:rsidP="0099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Какое предположение можно сделать, анализируя данную последовательность?</w:t>
            </w:r>
          </w:p>
          <w:p w:rsidR="009961F2" w:rsidRPr="00F111CA" w:rsidRDefault="009961F2" w:rsidP="00996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1F2" w:rsidRPr="00F111CA" w:rsidRDefault="009961F2" w:rsidP="009961F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Как вы определили, что это геометрическая прогрессия?</w:t>
            </w:r>
          </w:p>
          <w:p w:rsidR="00747F32" w:rsidRPr="00F111CA" w:rsidRDefault="009961F2" w:rsidP="00747F3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Что нам нужно знать для ответа на вопрос: «</w:t>
            </w:r>
            <w:r w:rsidR="00747F32" w:rsidRPr="007D01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Сколько инфузорий будет после 15 размножения?</w:t>
            </w:r>
            <w:r w:rsidR="00747F32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F111CA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(табл.1)</w:t>
            </w:r>
          </w:p>
          <w:p w:rsidR="00747F32" w:rsidRPr="00F111CA" w:rsidRDefault="00747F32" w:rsidP="00747F32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05CE7" w:rsidRPr="00F111CA" w:rsidRDefault="00705CE7" w:rsidP="00795EF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Можно ли упростить процесс вычисления?</w:t>
            </w:r>
            <w:r w:rsidR="00F111CA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(табл.1)</w:t>
            </w:r>
          </w:p>
          <w:p w:rsidR="002E6625" w:rsidRPr="00F111CA" w:rsidRDefault="002E6625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5279" w:rsidRPr="00F111CA" w:rsidRDefault="00863A7A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1F2" w:rsidRPr="00F111CA" w:rsidRDefault="009961F2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2E662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урока.</w:t>
            </w:r>
          </w:p>
          <w:p w:rsidR="002E6625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48" w:rsidRDefault="00E40F48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48" w:rsidRPr="00F111CA" w:rsidRDefault="00E40F48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9B0" w:rsidRPr="00F111CA" w:rsidRDefault="002E6625" w:rsidP="002E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Летом инфузории размножаются бесполым способом деления пополам</w:t>
            </w:r>
            <w:r w:rsidR="00D649B0" w:rsidRPr="00F11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9B0" w:rsidRPr="00F111CA" w:rsidRDefault="00D649B0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9B0" w:rsidRPr="00F111CA" w:rsidRDefault="00D649B0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1F2" w:rsidRPr="00F111CA" w:rsidRDefault="00D649B0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649B0" w:rsidRPr="00F111CA" w:rsidRDefault="00D649B0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D649B0" w:rsidRPr="00F111CA" w:rsidRDefault="00D649B0" w:rsidP="00D649B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D01F8" w:rsidRDefault="007D01F8" w:rsidP="00D649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961F2" w:rsidRPr="007D01F8" w:rsidRDefault="009961F2" w:rsidP="00D649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01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???</w:t>
            </w:r>
          </w:p>
          <w:p w:rsidR="009961F2" w:rsidRPr="00F111CA" w:rsidRDefault="009961F2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1F2" w:rsidRPr="00F111CA" w:rsidRDefault="009961F2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Это геометрическая прогрессия, первый член которой равен 2 и знаменатель равен 2.</w:t>
            </w:r>
          </w:p>
          <w:p w:rsidR="009961F2" w:rsidRPr="00F111CA" w:rsidRDefault="009961F2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1F2" w:rsidRPr="00F111CA" w:rsidRDefault="009961F2" w:rsidP="00996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Дают определение геометрической прогрессии.</w:t>
            </w:r>
          </w:p>
          <w:p w:rsidR="009961F2" w:rsidRPr="00F111CA" w:rsidRDefault="00747F32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Нужно в каждом случае найти 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-й член </w:t>
            </w:r>
          </w:p>
          <w:p w:rsidR="009961F2" w:rsidRPr="00F111CA" w:rsidRDefault="00747F32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прогрессии.</w:t>
            </w:r>
          </w:p>
          <w:p w:rsidR="00705CE7" w:rsidRPr="00F111CA" w:rsidRDefault="00705CE7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25" w:rsidRPr="00F111CA" w:rsidRDefault="00D649B0" w:rsidP="00D6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цель урока: вывести формулу 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- члена геометрической прогрессии.</w:t>
            </w:r>
          </w:p>
        </w:tc>
      </w:tr>
      <w:tr w:rsidR="00E40F48" w:rsidRPr="00F111CA" w:rsidTr="00E40F48">
        <w:tc>
          <w:tcPr>
            <w:tcW w:w="426" w:type="dxa"/>
          </w:tcPr>
          <w:p w:rsidR="00985279" w:rsidRPr="00F111CA" w:rsidRDefault="00D649B0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85279" w:rsidRPr="00F111CA" w:rsidRDefault="00D649B0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Освоение нового материала</w:t>
            </w:r>
          </w:p>
        </w:tc>
        <w:tc>
          <w:tcPr>
            <w:tcW w:w="4677" w:type="dxa"/>
          </w:tcPr>
          <w:p w:rsidR="00705CE7" w:rsidRPr="00F111CA" w:rsidRDefault="00705CE7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Каждой группе предлагает одно и тоже задание:  </w:t>
            </w:r>
          </w:p>
          <w:p w:rsidR="00985279" w:rsidRPr="00F111CA" w:rsidRDefault="00705CE7" w:rsidP="00705CE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найти второй, третий, четвертый, пятый члены геометрической прогрессии общего вида через взаимосвязь между соседними членами;</w:t>
            </w:r>
          </w:p>
          <w:p w:rsidR="00705CE7" w:rsidRPr="00F111CA" w:rsidRDefault="00705CE7" w:rsidP="00705CE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сделать замену 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7FD3" w:rsidRPr="00F111CA" w:rsidRDefault="00705CE7" w:rsidP="00705CE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вывести формулу 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-го члена</w:t>
            </w:r>
          </w:p>
          <w:p w:rsidR="00C27FD3" w:rsidRPr="00F111CA" w:rsidRDefault="00C27FD3" w:rsidP="00C27FD3">
            <w:pPr>
              <w:rPr>
                <w:sz w:val="24"/>
                <w:szCs w:val="24"/>
              </w:rPr>
            </w:pPr>
          </w:p>
          <w:p w:rsidR="00705CE7" w:rsidRPr="00F111CA" w:rsidRDefault="00C27FD3" w:rsidP="00AD6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групп, при необходимости даёт консультации. Предлагает проанализировать вывод формулы и сформулировать  общий приём, используемый для вывода</w:t>
            </w:r>
            <w:r w:rsidR="00A67AD7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формулы, который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="00A67AD7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широко применяться для решения биологических задач.</w:t>
            </w:r>
          </w:p>
        </w:tc>
        <w:tc>
          <w:tcPr>
            <w:tcW w:w="3402" w:type="dxa"/>
          </w:tcPr>
          <w:p w:rsidR="00985279" w:rsidRPr="00F111CA" w:rsidRDefault="00C27FD3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выводу формул происходит в группах по 4 человека;</w:t>
            </w:r>
          </w:p>
          <w:p w:rsidR="00C27FD3" w:rsidRPr="00F111CA" w:rsidRDefault="00C27FD3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Представитель одной из групп показывает вывод формулы на доске;</w:t>
            </w:r>
          </w:p>
          <w:p w:rsidR="00C27FD3" w:rsidRPr="00F111CA" w:rsidRDefault="00C27FD3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формулу геометрической прогрессии, 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ответ на вопрос о количестве инфузорий после 15 размножения при идеальном условии выживания: 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= 2∙ 2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= 32768.</w:t>
            </w:r>
          </w:p>
        </w:tc>
      </w:tr>
      <w:tr w:rsidR="00E40F48" w:rsidRPr="00F111CA" w:rsidTr="00E40F48">
        <w:tc>
          <w:tcPr>
            <w:tcW w:w="426" w:type="dxa"/>
          </w:tcPr>
          <w:p w:rsidR="00985279" w:rsidRPr="00F111CA" w:rsidRDefault="00A67AD7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985279" w:rsidRPr="00F111CA" w:rsidRDefault="00A67AD7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учащихся</w:t>
            </w:r>
          </w:p>
        </w:tc>
        <w:tc>
          <w:tcPr>
            <w:tcW w:w="4677" w:type="dxa"/>
          </w:tcPr>
          <w:p w:rsidR="00F111CA" w:rsidRPr="00F111CA" w:rsidRDefault="00F111CA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Краткий рассказ о способности размножения организмов (табл.2, табл.3)</w:t>
            </w:r>
          </w:p>
          <w:p w:rsidR="00F111CA" w:rsidRPr="00F111CA" w:rsidRDefault="00F111CA" w:rsidP="00F11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Предлагает ответить на вопросы:</w:t>
            </w:r>
          </w:p>
          <w:p w:rsidR="00F111CA" w:rsidRPr="00F111CA" w:rsidRDefault="00F111CA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AD7" w:rsidRPr="00F111CA" w:rsidRDefault="00A67AD7" w:rsidP="00A67AD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Почему не все особи выживают? Каковы, по вашему мнению причины, ограничивающие  беспредельное размножение организмов?</w:t>
            </w:r>
            <w:r w:rsidR="00F111CA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(табл.4)</w:t>
            </w:r>
          </w:p>
          <w:p w:rsidR="00F111CA" w:rsidRPr="00F111CA" w:rsidRDefault="00F111CA" w:rsidP="00F111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A67AD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Какое практическое значение имеет изучение интенсивности размножения?</w:t>
            </w: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Почему из всех птиц человек разводит преимущественно представителей отряда курообразных и гусеобразных? Известно. Что по качеству мяса, скорости роста, размерам, степени привыкания к человеку им не уступают ни дрофы, ни кулики, ни голуби.</w:t>
            </w:r>
            <w:r w:rsidR="00F111CA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(табл. 5)</w:t>
            </w:r>
          </w:p>
          <w:p w:rsidR="00DC19A5" w:rsidRPr="00F111CA" w:rsidRDefault="00DC19A5" w:rsidP="00DC19A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Почему сорняки более плодовиты?</w:t>
            </w:r>
          </w:p>
          <w:p w:rsidR="003A5116" w:rsidRPr="00F111CA" w:rsidRDefault="003A5116" w:rsidP="003A5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16" w:rsidRPr="00F111CA" w:rsidRDefault="003A5116" w:rsidP="003A5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16" w:rsidRPr="00F111CA" w:rsidRDefault="003A5116" w:rsidP="003A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Предлагает решить задачу о плодовитости одуванчика  и некоторых видов рыб (</w:t>
            </w:r>
            <w:r w:rsidR="00F111CA" w:rsidRPr="00F111CA">
              <w:rPr>
                <w:rFonts w:ascii="Times New Roman" w:hAnsi="Times New Roman" w:cs="Times New Roman"/>
                <w:sz w:val="24"/>
                <w:szCs w:val="24"/>
              </w:rPr>
              <w:t>Табл.6, табл. 7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A5116" w:rsidRPr="00F111CA" w:rsidRDefault="003A5116" w:rsidP="003A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Предлагается индивидуальная работа. (выполнение теста с последующей проверкой)</w:t>
            </w:r>
            <w:r w:rsidR="00F111CA"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 табл.8.</w:t>
            </w:r>
          </w:p>
        </w:tc>
        <w:tc>
          <w:tcPr>
            <w:tcW w:w="3402" w:type="dxa"/>
          </w:tcPr>
          <w:p w:rsidR="00F111CA" w:rsidRPr="00F111CA" w:rsidRDefault="00F111CA" w:rsidP="00E4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Слушают, делают необходимые записи.</w:t>
            </w:r>
          </w:p>
          <w:p w:rsidR="00F111CA" w:rsidRPr="00F111CA" w:rsidRDefault="00E40F48" w:rsidP="00E4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Примерные ответы:</w:t>
            </w:r>
          </w:p>
          <w:p w:rsidR="00F111CA" w:rsidRPr="00F111CA" w:rsidRDefault="00F111CA" w:rsidP="00E4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A67AD7" w:rsidP="00E4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Влияние различных неблагоприятных условий</w:t>
            </w:r>
            <w:r w:rsidR="00DC19A5" w:rsidRPr="00F111CA">
              <w:rPr>
                <w:rFonts w:ascii="Times New Roman" w:hAnsi="Times New Roman" w:cs="Times New Roman"/>
                <w:sz w:val="24"/>
                <w:szCs w:val="24"/>
              </w:rPr>
              <w:t>, замедляющих рост и размножение микроорганизмов</w:t>
            </w:r>
          </w:p>
          <w:p w:rsidR="00DC19A5" w:rsidRPr="00F111CA" w:rsidRDefault="00DC19A5" w:rsidP="00E4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279" w:rsidRPr="00F111CA" w:rsidRDefault="00DC19A5" w:rsidP="00E4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Интенсивность размножений бактерий используют в пищевой промышленности, в фармацевтической, в сельском хозяйстве, в коммунальном хозяйстве и природоохранных мероприятиях. Огромное количество личинок и мух идёт на корм рыбам, в качестве добавок  домашней птице, повышения урожая и т.д.</w:t>
            </w: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У данных представителей выше плодовитость.</w:t>
            </w: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16" w:rsidRPr="00F111CA" w:rsidRDefault="00DC19A5" w:rsidP="00DC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О культурных растениях заботится человек</w:t>
            </w:r>
          </w:p>
          <w:p w:rsidR="003A5116" w:rsidRPr="00F111CA" w:rsidRDefault="003A5116" w:rsidP="003A5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16" w:rsidRPr="00F111CA" w:rsidRDefault="003A5116" w:rsidP="003A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Делают расчёты в тетради, решают задачи.</w:t>
            </w:r>
          </w:p>
          <w:p w:rsidR="003A5116" w:rsidRPr="00F111CA" w:rsidRDefault="003A5116" w:rsidP="003A5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9A5" w:rsidRPr="00F111CA" w:rsidRDefault="003A5116" w:rsidP="003A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Работают в тетради, затем сверяют свои ответы с ответами на слайде.</w:t>
            </w:r>
          </w:p>
        </w:tc>
      </w:tr>
      <w:tr w:rsidR="00E40F48" w:rsidRPr="00F111CA" w:rsidTr="00E40F48">
        <w:tc>
          <w:tcPr>
            <w:tcW w:w="426" w:type="dxa"/>
          </w:tcPr>
          <w:p w:rsidR="00985279" w:rsidRPr="00F111CA" w:rsidRDefault="003A5116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85279" w:rsidRPr="00F111CA" w:rsidRDefault="003A5116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Рефлексия.</w:t>
            </w:r>
          </w:p>
        </w:tc>
        <w:tc>
          <w:tcPr>
            <w:tcW w:w="4677" w:type="dxa"/>
          </w:tcPr>
          <w:p w:rsidR="00985279" w:rsidRPr="00F111CA" w:rsidRDefault="003A5116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Задаёт вопросы:</w:t>
            </w:r>
          </w:p>
          <w:p w:rsidR="003A5116" w:rsidRPr="00F111CA" w:rsidRDefault="003A5116" w:rsidP="00795EF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Достигли ли цели урока</w:t>
            </w:r>
            <w:r w:rsidR="00795EF5" w:rsidRPr="00F111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95EF5" w:rsidRPr="00F111CA" w:rsidRDefault="00795EF5" w:rsidP="00795EF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нового узнали на уроке?</w:t>
            </w:r>
          </w:p>
          <w:p w:rsidR="00795EF5" w:rsidRPr="00F111CA" w:rsidRDefault="00795EF5" w:rsidP="00795EF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Где могут пригодит</w:t>
            </w:r>
            <w:r w:rsidR="00AD6C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ся полученные знания?</w:t>
            </w:r>
          </w:p>
          <w:p w:rsidR="00795EF5" w:rsidRPr="00F111CA" w:rsidRDefault="00795EF5" w:rsidP="00795EF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Над чем необходимо поработать дома?</w:t>
            </w:r>
          </w:p>
        </w:tc>
        <w:tc>
          <w:tcPr>
            <w:tcW w:w="3402" w:type="dxa"/>
          </w:tcPr>
          <w:p w:rsidR="00985279" w:rsidRPr="00F111CA" w:rsidRDefault="00795EF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в группах, отвечают письменно на вопросы 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учителя.</w:t>
            </w:r>
          </w:p>
          <w:p w:rsidR="00795EF5" w:rsidRPr="00F111CA" w:rsidRDefault="00795EF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рефлексии приходят к выводу, что для дальнейшей успешной работы им необходимо: </w:t>
            </w:r>
          </w:p>
          <w:p w:rsidR="00795EF5" w:rsidRPr="00F111CA" w:rsidRDefault="00795EF5" w:rsidP="00795EF5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 xml:space="preserve">Знать формулу </w:t>
            </w:r>
            <w:r w:rsidRPr="00F11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-го члена геометрической прогрессии;</w:t>
            </w:r>
          </w:p>
          <w:p w:rsidR="00795EF5" w:rsidRPr="00F111CA" w:rsidRDefault="00795EF5" w:rsidP="00795EF5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Применять формулу в процессе решения различных задач.</w:t>
            </w:r>
          </w:p>
        </w:tc>
      </w:tr>
      <w:tr w:rsidR="00E40F48" w:rsidRPr="00F111CA" w:rsidTr="00E40F48">
        <w:tc>
          <w:tcPr>
            <w:tcW w:w="426" w:type="dxa"/>
          </w:tcPr>
          <w:p w:rsidR="00985279" w:rsidRPr="00F111CA" w:rsidRDefault="00795EF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985279" w:rsidRPr="00F111CA" w:rsidRDefault="00795EF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7" w:type="dxa"/>
          </w:tcPr>
          <w:p w:rsidR="00985279" w:rsidRPr="00F111CA" w:rsidRDefault="00795EF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Предлагает домашнее задание на карточках.</w:t>
            </w:r>
          </w:p>
        </w:tc>
        <w:tc>
          <w:tcPr>
            <w:tcW w:w="3402" w:type="dxa"/>
          </w:tcPr>
          <w:p w:rsidR="00985279" w:rsidRPr="00F111CA" w:rsidRDefault="00795EF5" w:rsidP="000C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1CA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и берут карточки.</w:t>
            </w:r>
          </w:p>
        </w:tc>
      </w:tr>
    </w:tbl>
    <w:p w:rsidR="000C5E3B" w:rsidRDefault="000C5E3B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D01F8" w:rsidRDefault="007D01F8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D01F8" w:rsidRDefault="007D01F8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D01F8" w:rsidRDefault="007D01F8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07C75" w:rsidRDefault="00907C75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D01F8" w:rsidRDefault="007D01F8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D01F8" w:rsidRDefault="007D01F8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E73FB" w:rsidRDefault="006E73FB" w:rsidP="000C5E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15DC8" w:rsidRDefault="00915DC8" w:rsidP="00915DC8">
      <w:pPr>
        <w:ind w:left="708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lastRenderedPageBreak/>
        <w:t>Литература:</w:t>
      </w:r>
    </w:p>
    <w:p w:rsidR="00915DC8" w:rsidRDefault="00915DC8" w:rsidP="00EA09C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4"/>
        </w:rPr>
      </w:pPr>
      <w:r w:rsidRPr="00915DC8">
        <w:rPr>
          <w:rFonts w:ascii="Times New Roman" w:hAnsi="Times New Roman" w:cs="Times New Roman"/>
          <w:sz w:val="28"/>
          <w:szCs w:val="24"/>
        </w:rPr>
        <w:t>Б</w:t>
      </w:r>
      <w:r>
        <w:rPr>
          <w:rFonts w:ascii="Times New Roman" w:hAnsi="Times New Roman" w:cs="Times New Roman"/>
          <w:sz w:val="28"/>
          <w:szCs w:val="24"/>
        </w:rPr>
        <w:t>ояркина Ю.А., Петрова З.В. Компе</w:t>
      </w:r>
      <w:r w:rsidRPr="00915DC8">
        <w:rPr>
          <w:rFonts w:ascii="Times New Roman" w:hAnsi="Times New Roman" w:cs="Times New Roman"/>
          <w:sz w:val="28"/>
          <w:szCs w:val="24"/>
        </w:rPr>
        <w:t>тентностно-ориентированные задания по математике, ТОГИРРО, 2010,с.24-26</w:t>
      </w:r>
    </w:p>
    <w:p w:rsidR="00915DC8" w:rsidRDefault="00EA09CE" w:rsidP="00EA09C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Журило Т, Кеверик Е. открытый урок </w:t>
      </w:r>
      <w:r w:rsidRPr="00EA09CE">
        <w:rPr>
          <w:rFonts w:ascii="Times New Roman" w:hAnsi="Times New Roman" w:cs="Times New Roman"/>
          <w:sz w:val="28"/>
          <w:szCs w:val="24"/>
        </w:rPr>
        <w:t>//</w:t>
      </w:r>
      <w:r>
        <w:rPr>
          <w:rFonts w:ascii="Times New Roman" w:hAnsi="Times New Roman" w:cs="Times New Roman"/>
          <w:sz w:val="28"/>
          <w:szCs w:val="24"/>
        </w:rPr>
        <w:t xml:space="preserve"> Математика, 2010. - №13.- с.30-32.</w:t>
      </w:r>
    </w:p>
    <w:p w:rsidR="00EA09CE" w:rsidRPr="00915DC8" w:rsidRDefault="00EA09CE" w:rsidP="00EA09C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Сухова Т.С. Введение в биологию и зкологию: учебник для 5 класса</w:t>
      </w:r>
      <w:r w:rsidR="00DC086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общеобразовательной школы-М: Изд.»Вентана-Граф» 1997, с.49, 134.</w:t>
      </w:r>
    </w:p>
    <w:p w:rsidR="00915DC8" w:rsidRDefault="00915DC8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ind w:left="708"/>
        <w:rPr>
          <w:rFonts w:ascii="Times New Roman" w:hAnsi="Times New Roman" w:cs="Times New Roman"/>
          <w:b/>
          <w:sz w:val="36"/>
          <w:szCs w:val="24"/>
        </w:rPr>
      </w:pPr>
    </w:p>
    <w:p w:rsidR="00EA09CE" w:rsidRDefault="00EA09CE" w:rsidP="00EA09CE">
      <w:pPr>
        <w:rPr>
          <w:rFonts w:ascii="Times New Roman" w:hAnsi="Times New Roman" w:cs="Times New Roman"/>
          <w:b/>
          <w:sz w:val="36"/>
          <w:szCs w:val="24"/>
        </w:rPr>
      </w:pPr>
    </w:p>
    <w:p w:rsidR="00EC4C19" w:rsidRDefault="00EA09CE" w:rsidP="00EA09CE">
      <w:pPr>
        <w:ind w:left="708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lastRenderedPageBreak/>
        <w:t>Приложение №1</w:t>
      </w:r>
    </w:p>
    <w:p w:rsidR="00EC4C19" w:rsidRPr="00EC4C19" w:rsidRDefault="00EC4C19" w:rsidP="00EC4C19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drawing>
          <wp:inline distT="0" distB="0" distL="0" distR="0">
            <wp:extent cx="3667125" cy="2333625"/>
            <wp:effectExtent l="57150" t="19050" r="9525" b="0"/>
            <wp:docPr id="2" name="Рисунок 1" descr="E:\бактерии\IMG_0001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актерии\IMG_0001_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w="114300" prst="artDeco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24"/>
        </w:rPr>
        <w:t xml:space="preserve">   Таблица 1</w:t>
      </w:r>
    </w:p>
    <w:p w:rsidR="00EC4C19" w:rsidRDefault="00EC4C19" w:rsidP="00EC4C19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drawing>
          <wp:inline distT="0" distB="0" distL="0" distR="0">
            <wp:extent cx="3705225" cy="2609850"/>
            <wp:effectExtent l="19050" t="0" r="9525" b="0"/>
            <wp:docPr id="4" name="Рисунок 2" descr="E:\бактерии\IMG_0002_NEW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актерии\IMG_0002_NEW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24"/>
        </w:rPr>
        <w:t xml:space="preserve">   Таблица 2.</w:t>
      </w:r>
    </w:p>
    <w:p w:rsidR="003E592B" w:rsidRDefault="00EC4C19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drawing>
          <wp:inline distT="0" distB="0" distL="0" distR="0">
            <wp:extent cx="3810000" cy="2943225"/>
            <wp:effectExtent l="19050" t="0" r="0" b="0"/>
            <wp:docPr id="8" name="Рисунок 4" descr="E:\бактерии\IMG_0002_NEW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актерии\IMG_0002_NEW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592B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 xml:space="preserve">Таблица №4      </w:t>
      </w:r>
    </w:p>
    <w:p w:rsidR="003E592B" w:rsidRDefault="003E592B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</w:p>
    <w:p w:rsidR="00F45B5B" w:rsidRDefault="00F45B5B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</w:p>
    <w:p w:rsidR="00F45B5B" w:rsidRDefault="00F45B5B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</w:p>
    <w:p w:rsidR="00F45B5B" w:rsidRDefault="00F45B5B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Таблица №5</w:t>
      </w:r>
    </w:p>
    <w:p w:rsidR="00F45B5B" w:rsidRDefault="00F45B5B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drawing>
          <wp:inline distT="0" distB="0" distL="0" distR="0">
            <wp:extent cx="4810125" cy="6172200"/>
            <wp:effectExtent l="57150" t="19050" r="28575" b="0"/>
            <wp:docPr id="13" name="Рисунок 6" descr="E:\бактерии\IMG_0005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бактерии\IMG_0005_NE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w="101600" prst="riblet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24"/>
        </w:rPr>
        <w:t xml:space="preserve"> </w:t>
      </w:r>
      <w:r w:rsidR="00EC4C19">
        <w:rPr>
          <w:rFonts w:ascii="Times New Roman" w:hAnsi="Times New Roman" w:cs="Times New Roman"/>
          <w:sz w:val="36"/>
          <w:szCs w:val="24"/>
        </w:rPr>
        <w:t xml:space="preserve"> </w:t>
      </w:r>
    </w:p>
    <w:p w:rsidR="00EA09CE" w:rsidRDefault="00EC4C19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lastRenderedPageBreak/>
        <w:t xml:space="preserve">                               </w:t>
      </w:r>
      <w:r w:rsidR="003E592B" w:rsidRPr="003E592B">
        <w:rPr>
          <w:rFonts w:ascii="Times New Roman" w:hAnsi="Times New Roman" w:cs="Times New Roman"/>
          <w:noProof/>
          <w:sz w:val="36"/>
          <w:szCs w:val="24"/>
        </w:rPr>
        <w:drawing>
          <wp:inline distT="0" distB="0" distL="0" distR="0">
            <wp:extent cx="5714683" cy="5133975"/>
            <wp:effectExtent l="19050" t="0" r="317" b="0"/>
            <wp:docPr id="37" name="Рисунок 37" descr="http://foto.mail.ru/mail/adelina60/8209/i-6305.jpg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oto.mail.ru/mail/adelina60/8209/i-6305.jpg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13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92B" w:rsidRDefault="00100280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pict>
          <v:rect id="_x0000_s1026" style="position:absolute;margin-left:18.45pt;margin-top:-400.55pt;width:415.5pt;height:157.5pt;z-index:251658240">
            <v:textbox>
              <w:txbxContent>
                <w:p w:rsidR="003E592B" w:rsidRDefault="003E592B">
                  <w:pPr>
                    <w:rPr>
                      <w:b/>
                      <w:sz w:val="24"/>
                    </w:rPr>
                  </w:pPr>
                  <w:r w:rsidRPr="003E592B">
                    <w:rPr>
                      <w:b/>
                      <w:sz w:val="36"/>
                    </w:rPr>
                    <w:t xml:space="preserve">задача. </w:t>
                  </w:r>
                  <w:r>
                    <w:rPr>
                      <w:b/>
                      <w:sz w:val="24"/>
                    </w:rPr>
                    <w:t>Одно растение одуванчика занимает на земле площадь 1 м</w:t>
                  </w:r>
                  <w:r>
                    <w:rPr>
                      <w:b/>
                      <w:sz w:val="24"/>
                      <w:vertAlign w:val="superscript"/>
                    </w:rPr>
                    <w:t>2</w:t>
                  </w:r>
                  <w:r>
                    <w:rPr>
                      <w:b/>
                      <w:sz w:val="24"/>
                    </w:rPr>
                    <w:t xml:space="preserve"> и даёт в год около ста летучих семян.</w:t>
                  </w:r>
                </w:p>
                <w:p w:rsidR="003E592B" w:rsidRDefault="003E592B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а) Сколько кВ. километров площади покроет всё потомство одной особи одуванчика через 10 лет при условии, если он размножается беспрепятственно по геометрической прогрессии?</w:t>
                  </w:r>
                </w:p>
                <w:p w:rsidR="003E592B" w:rsidRPr="003E592B" w:rsidRDefault="003E592B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б) Хватит ли этим растениям на 11-й год места на поверхности суши земного шара, если площадь суши 148 млн. км</w:t>
                  </w:r>
                  <w:r>
                    <w:rPr>
                      <w:b/>
                      <w:sz w:val="24"/>
                      <w:vertAlign w:val="superscript"/>
                    </w:rPr>
                    <w:t>2</w:t>
                  </w:r>
                  <w:r>
                    <w:rPr>
                      <w:b/>
                      <w:sz w:val="24"/>
                    </w:rPr>
                    <w:t>.</w:t>
                  </w:r>
                </w:p>
              </w:txbxContent>
            </v:textbox>
          </v:rect>
        </w:pict>
      </w:r>
      <w:r w:rsidR="00F45B5B">
        <w:rPr>
          <w:rFonts w:ascii="Times New Roman" w:hAnsi="Times New Roman" w:cs="Times New Roman"/>
          <w:sz w:val="36"/>
          <w:szCs w:val="24"/>
        </w:rPr>
        <w:t>Таблица №6</w:t>
      </w:r>
    </w:p>
    <w:tbl>
      <w:tblPr>
        <w:tblStyle w:val="1-1"/>
        <w:tblW w:w="9744" w:type="dxa"/>
        <w:tblLook w:val="04A0"/>
      </w:tblPr>
      <w:tblGrid>
        <w:gridCol w:w="2376"/>
        <w:gridCol w:w="4395"/>
        <w:gridCol w:w="2973"/>
      </w:tblGrid>
      <w:tr w:rsidR="00F45B5B" w:rsidTr="00336714">
        <w:trPr>
          <w:cnfStyle w:val="100000000000"/>
        </w:trPr>
        <w:tc>
          <w:tcPr>
            <w:cnfStyle w:val="001000000000"/>
            <w:tcW w:w="9744" w:type="dxa"/>
            <w:gridSpan w:val="3"/>
          </w:tcPr>
          <w:p w:rsidR="00F45B5B" w:rsidRPr="00F45B5B" w:rsidRDefault="00F45B5B" w:rsidP="00F45B5B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sz w:val="48"/>
                <w:szCs w:val="24"/>
              </w:rPr>
              <w:t>Плодовитость рыб</w:t>
            </w:r>
          </w:p>
        </w:tc>
      </w:tr>
      <w:tr w:rsidR="00F45B5B" w:rsidTr="00336714">
        <w:trPr>
          <w:cnfStyle w:val="000000100000"/>
        </w:trPr>
        <w:tc>
          <w:tcPr>
            <w:cnfStyle w:val="001000000000"/>
            <w:tcW w:w="2376" w:type="dxa"/>
          </w:tcPr>
          <w:p w:rsidR="00F45B5B" w:rsidRPr="00F45B5B" w:rsidRDefault="00F45B5B" w:rsidP="00F45B5B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 w:val="0"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 w:val="0"/>
                <w:sz w:val="36"/>
                <w:szCs w:val="24"/>
              </w:rPr>
              <w:t>№</w:t>
            </w:r>
          </w:p>
        </w:tc>
        <w:tc>
          <w:tcPr>
            <w:tcW w:w="4395" w:type="dxa"/>
          </w:tcPr>
          <w:p w:rsidR="00F45B5B" w:rsidRPr="00F45B5B" w:rsidRDefault="00F45B5B" w:rsidP="00336714">
            <w:pPr>
              <w:tabs>
                <w:tab w:val="left" w:pos="990"/>
              </w:tabs>
              <w:ind w:left="230" w:hanging="230"/>
              <w:jc w:val="center"/>
              <w:cnfStyle w:val="0000001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Виды рыб</w:t>
            </w:r>
          </w:p>
        </w:tc>
        <w:tc>
          <w:tcPr>
            <w:tcW w:w="2973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1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икринок, откладываемых одной самкой</w:t>
            </w:r>
          </w:p>
        </w:tc>
      </w:tr>
      <w:tr w:rsidR="00F45B5B" w:rsidTr="00336714">
        <w:tc>
          <w:tcPr>
            <w:cnfStyle w:val="001000000000"/>
            <w:tcW w:w="2376" w:type="dxa"/>
          </w:tcPr>
          <w:p w:rsidR="00F45B5B" w:rsidRDefault="00F45B5B" w:rsidP="00EC4C19">
            <w:pPr>
              <w:tabs>
                <w:tab w:val="left" w:pos="990"/>
              </w:tabs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1</w:t>
            </w:r>
          </w:p>
        </w:tc>
        <w:tc>
          <w:tcPr>
            <w:tcW w:w="4395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0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Треска</w:t>
            </w:r>
          </w:p>
        </w:tc>
        <w:tc>
          <w:tcPr>
            <w:tcW w:w="2973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0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10 000 000</w:t>
            </w:r>
          </w:p>
        </w:tc>
      </w:tr>
      <w:tr w:rsidR="00F45B5B" w:rsidTr="00336714">
        <w:trPr>
          <w:cnfStyle w:val="000000100000"/>
        </w:trPr>
        <w:tc>
          <w:tcPr>
            <w:cnfStyle w:val="001000000000"/>
            <w:tcW w:w="2376" w:type="dxa"/>
          </w:tcPr>
          <w:p w:rsidR="00F45B5B" w:rsidRDefault="00F45B5B" w:rsidP="00EC4C19">
            <w:pPr>
              <w:tabs>
                <w:tab w:val="left" w:pos="990"/>
              </w:tabs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2</w:t>
            </w:r>
          </w:p>
        </w:tc>
        <w:tc>
          <w:tcPr>
            <w:tcW w:w="4395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1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Обыкновенная щука</w:t>
            </w:r>
          </w:p>
        </w:tc>
        <w:tc>
          <w:tcPr>
            <w:tcW w:w="2973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1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500 000</w:t>
            </w:r>
          </w:p>
        </w:tc>
      </w:tr>
      <w:tr w:rsidR="00F45B5B" w:rsidTr="00336714">
        <w:tc>
          <w:tcPr>
            <w:cnfStyle w:val="001000000000"/>
            <w:tcW w:w="2376" w:type="dxa"/>
          </w:tcPr>
          <w:p w:rsidR="00F45B5B" w:rsidRDefault="00F45B5B" w:rsidP="00EC4C19">
            <w:pPr>
              <w:tabs>
                <w:tab w:val="left" w:pos="990"/>
              </w:tabs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3</w:t>
            </w:r>
          </w:p>
        </w:tc>
        <w:tc>
          <w:tcPr>
            <w:tcW w:w="4395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0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Лосось-кета</w:t>
            </w:r>
          </w:p>
        </w:tc>
        <w:tc>
          <w:tcPr>
            <w:tcW w:w="2973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0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3 000</w:t>
            </w:r>
          </w:p>
        </w:tc>
      </w:tr>
      <w:tr w:rsidR="00F45B5B" w:rsidTr="00336714">
        <w:trPr>
          <w:cnfStyle w:val="000000100000"/>
        </w:trPr>
        <w:tc>
          <w:tcPr>
            <w:cnfStyle w:val="001000000000"/>
            <w:tcW w:w="2376" w:type="dxa"/>
          </w:tcPr>
          <w:p w:rsidR="00F45B5B" w:rsidRDefault="00F45B5B" w:rsidP="00EC4C19">
            <w:pPr>
              <w:tabs>
                <w:tab w:val="left" w:pos="990"/>
              </w:tabs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4</w:t>
            </w:r>
          </w:p>
        </w:tc>
        <w:tc>
          <w:tcPr>
            <w:tcW w:w="4395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1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Тилапия</w:t>
            </w:r>
          </w:p>
        </w:tc>
        <w:tc>
          <w:tcPr>
            <w:tcW w:w="2973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1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300</w:t>
            </w:r>
          </w:p>
        </w:tc>
      </w:tr>
      <w:tr w:rsidR="00F45B5B" w:rsidTr="00336714">
        <w:tc>
          <w:tcPr>
            <w:cnfStyle w:val="001000000000"/>
            <w:tcW w:w="2376" w:type="dxa"/>
          </w:tcPr>
          <w:p w:rsidR="00F45B5B" w:rsidRDefault="00F45B5B" w:rsidP="00EC4C19">
            <w:pPr>
              <w:tabs>
                <w:tab w:val="left" w:pos="990"/>
              </w:tabs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5</w:t>
            </w:r>
          </w:p>
        </w:tc>
        <w:tc>
          <w:tcPr>
            <w:tcW w:w="4395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0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Кошачья акула</w:t>
            </w:r>
          </w:p>
        </w:tc>
        <w:tc>
          <w:tcPr>
            <w:tcW w:w="2973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0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20</w:t>
            </w:r>
          </w:p>
        </w:tc>
      </w:tr>
      <w:tr w:rsidR="00F45B5B" w:rsidTr="00336714">
        <w:trPr>
          <w:cnfStyle w:val="000000100000"/>
        </w:trPr>
        <w:tc>
          <w:tcPr>
            <w:cnfStyle w:val="001000000000"/>
            <w:tcW w:w="2376" w:type="dxa"/>
          </w:tcPr>
          <w:p w:rsidR="00F45B5B" w:rsidRDefault="00F45B5B" w:rsidP="00EC4C19">
            <w:pPr>
              <w:tabs>
                <w:tab w:val="left" w:pos="990"/>
              </w:tabs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6</w:t>
            </w:r>
          </w:p>
        </w:tc>
        <w:tc>
          <w:tcPr>
            <w:tcW w:w="4395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1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Катран</w:t>
            </w:r>
          </w:p>
        </w:tc>
        <w:tc>
          <w:tcPr>
            <w:tcW w:w="2973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1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F45B5B">
              <w:rPr>
                <w:rFonts w:ascii="Times New Roman" w:hAnsi="Times New Roman" w:cs="Times New Roman"/>
                <w:b/>
                <w:sz w:val="36"/>
                <w:szCs w:val="24"/>
              </w:rPr>
              <w:t>10</w:t>
            </w:r>
          </w:p>
        </w:tc>
      </w:tr>
      <w:tr w:rsidR="00F45B5B" w:rsidTr="00336714">
        <w:tc>
          <w:tcPr>
            <w:cnfStyle w:val="001000000000"/>
            <w:tcW w:w="2376" w:type="dxa"/>
          </w:tcPr>
          <w:p w:rsidR="00F45B5B" w:rsidRDefault="00336714" w:rsidP="00EC4C19">
            <w:pPr>
              <w:tabs>
                <w:tab w:val="left" w:pos="990"/>
              </w:tabs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 xml:space="preserve">Таблица </w:t>
            </w:r>
            <w:r w:rsidR="00F45B5B">
              <w:rPr>
                <w:rFonts w:ascii="Times New Roman" w:hAnsi="Times New Roman" w:cs="Times New Roman"/>
                <w:sz w:val="36"/>
                <w:szCs w:val="24"/>
              </w:rPr>
              <w:t>№7</w:t>
            </w:r>
          </w:p>
        </w:tc>
        <w:tc>
          <w:tcPr>
            <w:tcW w:w="4395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0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2973" w:type="dxa"/>
          </w:tcPr>
          <w:p w:rsidR="00F45B5B" w:rsidRPr="00F45B5B" w:rsidRDefault="00F45B5B" w:rsidP="00EC4C19">
            <w:pPr>
              <w:tabs>
                <w:tab w:val="left" w:pos="990"/>
              </w:tabs>
              <w:cnfStyle w:val="000000000000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</w:tc>
      </w:tr>
    </w:tbl>
    <w:p w:rsidR="003E592B" w:rsidRDefault="003E592B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</w:p>
    <w:p w:rsidR="00336714" w:rsidRDefault="00336714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lastRenderedPageBreak/>
        <w:t>Таблица № 8</w:t>
      </w:r>
    </w:p>
    <w:p w:rsidR="00336714" w:rsidRDefault="00336714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</w:p>
    <w:p w:rsidR="00D47BBB" w:rsidRDefault="00100280" w:rsidP="00EC4C19">
      <w:pPr>
        <w:tabs>
          <w:tab w:val="left" w:pos="990"/>
        </w:tabs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pict>
          <v:oval id="_x0000_s1029" style="position:absolute;margin-left:148.95pt;margin-top:188.55pt;width:200.25pt;height:96pt;z-index:251661312">
            <v:textbox>
              <w:txbxContent>
                <w:p w:rsidR="00336714" w:rsidRPr="00336714" w:rsidRDefault="00336714" w:rsidP="00336714">
                  <w:pPr>
                    <w:jc w:val="center"/>
                    <w:rPr>
                      <w:b/>
                      <w:sz w:val="96"/>
                    </w:rPr>
                  </w:pPr>
                  <w:r w:rsidRPr="00336714">
                    <w:rPr>
                      <w:b/>
                      <w:sz w:val="96"/>
                    </w:rPr>
                    <w:t>2. Г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36"/>
          <w:szCs w:val="24"/>
        </w:rPr>
        <w:pict>
          <v:oval id="_x0000_s1030" style="position:absolute;margin-left:101.7pt;margin-top:330.3pt;width:224.25pt;height:99pt;z-index:251662336">
            <v:textbox>
              <w:txbxContent>
                <w:p w:rsidR="00336714" w:rsidRPr="00336714" w:rsidRDefault="00336714" w:rsidP="00336714">
                  <w:pPr>
                    <w:jc w:val="center"/>
                    <w:rPr>
                      <w:b/>
                      <w:sz w:val="96"/>
                    </w:rPr>
                  </w:pPr>
                  <w:r>
                    <w:rPr>
                      <w:b/>
                      <w:sz w:val="96"/>
                    </w:rPr>
                    <w:t>3.Г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36"/>
          <w:szCs w:val="24"/>
        </w:rPr>
        <w:pict>
          <v:oval id="_x0000_s1028" style="position:absolute;margin-left:101.7pt;margin-top:91.8pt;width:247.5pt;height:1in;z-index:251660288">
            <v:textbox>
              <w:txbxContent>
                <w:p w:rsidR="00336714" w:rsidRPr="00336714" w:rsidRDefault="00336714" w:rsidP="00336714">
                  <w:pPr>
                    <w:pStyle w:val="a3"/>
                    <w:numPr>
                      <w:ilvl w:val="0"/>
                      <w:numId w:val="11"/>
                    </w:numPr>
                    <w:jc w:val="center"/>
                    <w:rPr>
                      <w:b/>
                      <w:sz w:val="96"/>
                    </w:rPr>
                  </w:pPr>
                  <w:r w:rsidRPr="00336714">
                    <w:rPr>
                      <w:b/>
                      <w:sz w:val="96"/>
                    </w:rPr>
                    <w:t>В</w:t>
                  </w:r>
                </w:p>
                <w:p w:rsidR="00336714" w:rsidRDefault="003367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36"/>
          <w:szCs w:val="24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27" type="#_x0000_t111" style="position:absolute;margin-left:-49.05pt;margin-top:2.55pt;width:471pt;height:444.75pt;z-index:251659264">
            <o:extrusion v:ext="view" backdepth="1in" on="t" type="perspective"/>
            <v:textbox>
              <w:txbxContent>
                <w:p w:rsidR="00336714" w:rsidRPr="00336714" w:rsidRDefault="00336714">
                  <w:pPr>
                    <w:rPr>
                      <w:rFonts w:ascii="Arial Black" w:hAnsi="Arial Black"/>
                      <w:b/>
                      <w:sz w:val="96"/>
                    </w:rPr>
                  </w:pPr>
                  <w:r w:rsidRPr="00336714">
                    <w:rPr>
                      <w:rFonts w:ascii="Arial Black" w:hAnsi="Arial Black"/>
                      <w:b/>
                      <w:sz w:val="96"/>
                    </w:rPr>
                    <w:t>тест</w:t>
                  </w:r>
                </w:p>
                <w:p w:rsidR="00336714" w:rsidRPr="00336714" w:rsidRDefault="00100280" w:rsidP="00336714">
                  <w:pPr>
                    <w:rPr>
                      <w:rFonts w:ascii="Arial Black" w:hAnsi="Arial Black"/>
                      <w:b/>
                      <w:sz w:val="96"/>
                    </w:rPr>
                  </w:pPr>
                  <w:r w:rsidRPr="00100280">
                    <w:rPr>
                      <w:rFonts w:ascii="Arial Black" w:hAnsi="Arial Black"/>
                      <w:b/>
                      <w:sz w:val="9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09pt;height:21.75pt;rotation:90" fillcolor="black">
                        <v:shadow color="#868686"/>
                        <v:textpath style="font-family:&quot;Arial Black&quot;;v-rotate-letters:t;v-text-kern:t" trim="t" fitpath="t" string="ответы"/>
                      </v:shape>
                    </w:pict>
                  </w:r>
                  <w:r w:rsidR="00336714" w:rsidRPr="00336714">
                    <w:rPr>
                      <w:rFonts w:ascii="Times New Roman" w:hAnsi="Times New Roman" w:cs="Times New Roman"/>
                      <w:sz w:val="36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P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D47BBB" w:rsidRDefault="00D47BBB" w:rsidP="00D47BBB">
      <w:pPr>
        <w:rPr>
          <w:rFonts w:ascii="Times New Roman" w:hAnsi="Times New Roman" w:cs="Times New Roman"/>
          <w:sz w:val="36"/>
          <w:szCs w:val="24"/>
        </w:rPr>
      </w:pPr>
    </w:p>
    <w:p w:rsidR="00336714" w:rsidRDefault="00D47BBB" w:rsidP="00D47BBB">
      <w:pPr>
        <w:tabs>
          <w:tab w:val="left" w:pos="2490"/>
        </w:tabs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ab/>
      </w:r>
    </w:p>
    <w:p w:rsidR="00D47BBB" w:rsidRDefault="00D47BBB" w:rsidP="00D47BBB">
      <w:pPr>
        <w:tabs>
          <w:tab w:val="left" w:pos="2490"/>
        </w:tabs>
        <w:rPr>
          <w:rFonts w:ascii="Times New Roman" w:hAnsi="Times New Roman" w:cs="Times New Roman"/>
          <w:sz w:val="36"/>
          <w:szCs w:val="24"/>
        </w:rPr>
      </w:pPr>
    </w:p>
    <w:p w:rsidR="00D47BBB" w:rsidRDefault="00D47BBB" w:rsidP="00D47BBB">
      <w:pPr>
        <w:tabs>
          <w:tab w:val="left" w:pos="2490"/>
        </w:tabs>
        <w:rPr>
          <w:rFonts w:ascii="Times New Roman" w:hAnsi="Times New Roman" w:cs="Times New Roman"/>
          <w:sz w:val="36"/>
          <w:szCs w:val="24"/>
        </w:rPr>
      </w:pPr>
    </w:p>
    <w:p w:rsidR="00D47BBB" w:rsidRDefault="00D47BBB" w:rsidP="00D47BBB">
      <w:pPr>
        <w:tabs>
          <w:tab w:val="left" w:pos="2490"/>
        </w:tabs>
        <w:rPr>
          <w:rFonts w:ascii="Times New Roman" w:hAnsi="Times New Roman" w:cs="Times New Roman"/>
          <w:sz w:val="36"/>
          <w:szCs w:val="24"/>
        </w:rPr>
      </w:pPr>
    </w:p>
    <w:p w:rsidR="00D47BBB" w:rsidRDefault="00D47BBB" w:rsidP="00D47BBB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40"/>
          <w:szCs w:val="24"/>
        </w:rPr>
      </w:pPr>
      <w:r w:rsidRPr="00D47BBB">
        <w:rPr>
          <w:rFonts w:ascii="Times New Roman" w:hAnsi="Times New Roman" w:cs="Times New Roman"/>
          <w:b/>
          <w:sz w:val="40"/>
          <w:szCs w:val="24"/>
        </w:rPr>
        <w:lastRenderedPageBreak/>
        <w:t>Приложение №2</w:t>
      </w:r>
    </w:p>
    <w:p w:rsidR="00D47BBB" w:rsidRDefault="00D47BBB" w:rsidP="00D47BBB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Тест </w:t>
      </w:r>
    </w:p>
    <w:p w:rsidR="00D47BBB" w:rsidRDefault="00D47BBB" w:rsidP="00D47BBB">
      <w:pPr>
        <w:tabs>
          <w:tab w:val="left" w:pos="2490"/>
        </w:tabs>
        <w:jc w:val="center"/>
        <w:rPr>
          <w:rFonts w:ascii="Times New Roman" w:hAnsi="Times New Roman" w:cs="Times New Roman"/>
          <w:sz w:val="36"/>
          <w:szCs w:val="24"/>
        </w:rPr>
      </w:pPr>
      <w:r w:rsidRPr="00D47BBB">
        <w:rPr>
          <w:rFonts w:ascii="Times New Roman" w:hAnsi="Times New Roman" w:cs="Times New Roman"/>
          <w:sz w:val="36"/>
          <w:szCs w:val="24"/>
        </w:rPr>
        <w:t>Выберите правильное утверждение</w:t>
      </w:r>
      <w:r>
        <w:rPr>
          <w:rFonts w:ascii="Times New Roman" w:hAnsi="Times New Roman" w:cs="Times New Roman"/>
          <w:sz w:val="36"/>
          <w:szCs w:val="24"/>
        </w:rPr>
        <w:t>.</w:t>
      </w:r>
    </w:p>
    <w:p w:rsidR="00D47BBB" w:rsidRPr="00D47BBB" w:rsidRDefault="00D47BBB" w:rsidP="00D47BBB">
      <w:pPr>
        <w:pStyle w:val="a3"/>
        <w:numPr>
          <w:ilvl w:val="0"/>
          <w:numId w:val="12"/>
        </w:num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D47BBB">
        <w:rPr>
          <w:rFonts w:ascii="Times New Roman" w:hAnsi="Times New Roman" w:cs="Times New Roman"/>
          <w:sz w:val="28"/>
          <w:szCs w:val="24"/>
        </w:rPr>
        <w:t>Численность любого вида при отсутствии ограничений (обилие пищи, обилие мест обитания, отсутствия врагов и т.д.)</w:t>
      </w:r>
      <w:r>
        <w:rPr>
          <w:rFonts w:ascii="Times New Roman" w:hAnsi="Times New Roman" w:cs="Times New Roman"/>
          <w:sz w:val="28"/>
          <w:szCs w:val="24"/>
        </w:rPr>
        <w:t xml:space="preserve"> растёт в соответстви</w:t>
      </w:r>
      <w:r w:rsidR="00AD6C73">
        <w:rPr>
          <w:rFonts w:ascii="Times New Roman" w:hAnsi="Times New Roman" w:cs="Times New Roman"/>
          <w:sz w:val="28"/>
          <w:szCs w:val="24"/>
        </w:rPr>
        <w:t>и</w:t>
      </w:r>
      <w:r w:rsidRPr="00D47BBB">
        <w:rPr>
          <w:rFonts w:ascii="Times New Roman" w:hAnsi="Times New Roman" w:cs="Times New Roman"/>
          <w:sz w:val="28"/>
          <w:szCs w:val="24"/>
        </w:rPr>
        <w:t>…</w:t>
      </w:r>
    </w:p>
    <w:p w:rsidR="00D47BBB" w:rsidRPr="00D47BBB" w:rsidRDefault="00D47BBB" w:rsidP="00D47BBB">
      <w:pPr>
        <w:pStyle w:val="a3"/>
        <w:tabs>
          <w:tab w:val="left" w:pos="2490"/>
        </w:tabs>
        <w:rPr>
          <w:rFonts w:ascii="Times New Roman" w:hAnsi="Times New Roman" w:cs="Times New Roman"/>
          <w:sz w:val="28"/>
          <w:szCs w:val="24"/>
        </w:rPr>
      </w:pPr>
      <w:r w:rsidRPr="00BA6779">
        <w:rPr>
          <w:rFonts w:ascii="Times New Roman" w:hAnsi="Times New Roman" w:cs="Times New Roman"/>
          <w:b/>
          <w:sz w:val="28"/>
          <w:szCs w:val="24"/>
        </w:rPr>
        <w:t>А</w:t>
      </w:r>
      <w:r w:rsidRPr="00D47BBB">
        <w:rPr>
          <w:rFonts w:ascii="Times New Roman" w:hAnsi="Times New Roman" w:cs="Times New Roman"/>
          <w:sz w:val="28"/>
          <w:szCs w:val="24"/>
        </w:rPr>
        <w:t>. С арифметической прогрессией.</w:t>
      </w:r>
    </w:p>
    <w:p w:rsidR="00D47BBB" w:rsidRPr="00D47BBB" w:rsidRDefault="00D47BBB" w:rsidP="00D47BBB">
      <w:pPr>
        <w:pStyle w:val="a3"/>
        <w:tabs>
          <w:tab w:val="left" w:pos="2490"/>
        </w:tabs>
        <w:rPr>
          <w:rFonts w:ascii="Times New Roman" w:hAnsi="Times New Roman" w:cs="Times New Roman"/>
          <w:sz w:val="28"/>
          <w:szCs w:val="24"/>
        </w:rPr>
      </w:pPr>
      <w:r w:rsidRPr="00BA6779">
        <w:rPr>
          <w:rFonts w:ascii="Times New Roman" w:hAnsi="Times New Roman" w:cs="Times New Roman"/>
          <w:b/>
          <w:sz w:val="28"/>
          <w:szCs w:val="24"/>
        </w:rPr>
        <w:t>Б</w:t>
      </w:r>
      <w:r w:rsidRPr="00D47BBB">
        <w:rPr>
          <w:rFonts w:ascii="Times New Roman" w:hAnsi="Times New Roman" w:cs="Times New Roman"/>
          <w:sz w:val="28"/>
          <w:szCs w:val="24"/>
        </w:rPr>
        <w:t>. С прямой пропорциональной зависимостью.</w:t>
      </w:r>
    </w:p>
    <w:p w:rsidR="00D47BBB" w:rsidRPr="00D47BBB" w:rsidRDefault="00D47BBB" w:rsidP="00D47BBB">
      <w:pPr>
        <w:pStyle w:val="a3"/>
        <w:tabs>
          <w:tab w:val="left" w:pos="2490"/>
        </w:tabs>
        <w:rPr>
          <w:rFonts w:ascii="Times New Roman" w:hAnsi="Times New Roman" w:cs="Times New Roman"/>
          <w:sz w:val="28"/>
          <w:szCs w:val="24"/>
        </w:rPr>
      </w:pPr>
      <w:r w:rsidRPr="00BA6779">
        <w:rPr>
          <w:rFonts w:ascii="Times New Roman" w:hAnsi="Times New Roman" w:cs="Times New Roman"/>
          <w:b/>
          <w:sz w:val="28"/>
          <w:szCs w:val="24"/>
        </w:rPr>
        <w:t>В</w:t>
      </w:r>
      <w:r w:rsidRPr="00D47BBB">
        <w:rPr>
          <w:rFonts w:ascii="Times New Roman" w:hAnsi="Times New Roman" w:cs="Times New Roman"/>
          <w:sz w:val="28"/>
          <w:szCs w:val="24"/>
        </w:rPr>
        <w:t>. С геометрической прогрессией.</w:t>
      </w:r>
    </w:p>
    <w:p w:rsidR="00D47BBB" w:rsidRDefault="00D47BBB" w:rsidP="00D47BBB">
      <w:pPr>
        <w:pStyle w:val="a3"/>
        <w:tabs>
          <w:tab w:val="left" w:pos="2490"/>
        </w:tabs>
        <w:rPr>
          <w:rFonts w:ascii="Times New Roman" w:hAnsi="Times New Roman" w:cs="Times New Roman"/>
          <w:sz w:val="28"/>
          <w:szCs w:val="24"/>
        </w:rPr>
      </w:pPr>
      <w:r w:rsidRPr="00BA6779">
        <w:rPr>
          <w:rFonts w:ascii="Times New Roman" w:hAnsi="Times New Roman" w:cs="Times New Roman"/>
          <w:b/>
          <w:sz w:val="28"/>
          <w:szCs w:val="24"/>
        </w:rPr>
        <w:t>Г</w:t>
      </w:r>
      <w:r w:rsidRPr="00D47BBB">
        <w:rPr>
          <w:rFonts w:ascii="Times New Roman" w:hAnsi="Times New Roman" w:cs="Times New Roman"/>
          <w:sz w:val="28"/>
          <w:szCs w:val="24"/>
        </w:rPr>
        <w:t>. С обратной пропорциональной зависимостью.</w:t>
      </w:r>
    </w:p>
    <w:p w:rsidR="00D47BBB" w:rsidRPr="00BA6779" w:rsidRDefault="00D47BBB" w:rsidP="00D47BBB">
      <w:pPr>
        <w:tabs>
          <w:tab w:val="left" w:pos="249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    </w:t>
      </w:r>
      <w:r w:rsidRPr="00BA6779">
        <w:rPr>
          <w:rFonts w:ascii="Times New Roman" w:hAnsi="Times New Roman" w:cs="Times New Roman"/>
          <w:sz w:val="28"/>
          <w:szCs w:val="24"/>
        </w:rPr>
        <w:t>2. Кривая роста численности (зависимость численности от времени) любого вида при отсутствии ограничений называется</w:t>
      </w:r>
      <w:r w:rsidR="00BA6779" w:rsidRPr="00BA6779">
        <w:rPr>
          <w:rFonts w:ascii="Times New Roman" w:hAnsi="Times New Roman" w:cs="Times New Roman"/>
          <w:sz w:val="28"/>
          <w:szCs w:val="24"/>
        </w:rPr>
        <w:t xml:space="preserve"> …</w:t>
      </w:r>
    </w:p>
    <w:p w:rsidR="00BA6779" w:rsidRPr="00BA6779" w:rsidRDefault="00BA6779" w:rsidP="00BA6779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BA6779"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BA6779">
        <w:rPr>
          <w:rFonts w:ascii="Times New Roman" w:hAnsi="Times New Roman" w:cs="Times New Roman"/>
          <w:b/>
          <w:sz w:val="28"/>
          <w:szCs w:val="24"/>
        </w:rPr>
        <w:t>А</w:t>
      </w:r>
      <w:r w:rsidRPr="00BA6779">
        <w:rPr>
          <w:rFonts w:ascii="Times New Roman" w:hAnsi="Times New Roman" w:cs="Times New Roman"/>
          <w:sz w:val="28"/>
          <w:szCs w:val="24"/>
        </w:rPr>
        <w:t>. Гиперболой.</w:t>
      </w:r>
    </w:p>
    <w:p w:rsidR="00BA6779" w:rsidRPr="00BA6779" w:rsidRDefault="00BA6779" w:rsidP="00BA6779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BA6779"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BA6779">
        <w:rPr>
          <w:rFonts w:ascii="Times New Roman" w:hAnsi="Times New Roman" w:cs="Times New Roman"/>
          <w:b/>
          <w:sz w:val="28"/>
          <w:szCs w:val="24"/>
        </w:rPr>
        <w:t xml:space="preserve"> Б</w:t>
      </w:r>
      <w:r w:rsidRPr="00BA6779">
        <w:rPr>
          <w:rFonts w:ascii="Times New Roman" w:hAnsi="Times New Roman" w:cs="Times New Roman"/>
          <w:sz w:val="28"/>
          <w:szCs w:val="24"/>
        </w:rPr>
        <w:t>. Прямой.</w:t>
      </w:r>
    </w:p>
    <w:p w:rsidR="00BA6779" w:rsidRPr="00BA6779" w:rsidRDefault="00BA6779" w:rsidP="00BA6779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BA6779">
        <w:rPr>
          <w:rFonts w:ascii="Times New Roman" w:hAnsi="Times New Roman" w:cs="Times New Roman"/>
          <w:b/>
          <w:sz w:val="28"/>
          <w:szCs w:val="24"/>
        </w:rPr>
        <w:t xml:space="preserve">           В</w:t>
      </w:r>
      <w:r w:rsidRPr="00BA6779">
        <w:rPr>
          <w:rFonts w:ascii="Times New Roman" w:hAnsi="Times New Roman" w:cs="Times New Roman"/>
          <w:sz w:val="28"/>
          <w:szCs w:val="24"/>
        </w:rPr>
        <w:t>. Параболой.</w:t>
      </w:r>
    </w:p>
    <w:p w:rsidR="00BA6779" w:rsidRDefault="00BA6779" w:rsidP="00BA6779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BA6779">
        <w:rPr>
          <w:rFonts w:ascii="Times New Roman" w:hAnsi="Times New Roman" w:cs="Times New Roman"/>
          <w:sz w:val="28"/>
          <w:szCs w:val="24"/>
        </w:rPr>
        <w:t xml:space="preserve">           Г. Экспонентой. </w:t>
      </w:r>
    </w:p>
    <w:p w:rsidR="00BA6779" w:rsidRDefault="00BA6779" w:rsidP="00BA6779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3. Бактерии способны очень быстро размножаться. Каждые полчаса из одной клетки появляются две. Если одну бактерию поместить в идеальные условия с обилием пищи, то за сутки её потомство должно составить 2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48</w:t>
      </w:r>
      <w:r>
        <w:rPr>
          <w:rFonts w:ascii="Times New Roman" w:hAnsi="Times New Roman" w:cs="Times New Roman"/>
          <w:sz w:val="28"/>
          <w:szCs w:val="24"/>
        </w:rPr>
        <w:t xml:space="preserve"> = 281 474 976 710 656 клеток. Такое количество бактерий занимает 0,25-литровый стакан. Подумайте, за какое время их количество удвоится</w:t>
      </w:r>
      <w:r w:rsidR="00AD6C7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 займёт пол-литровый объём. Выберите правильный ответ.</w:t>
      </w:r>
    </w:p>
    <w:p w:rsidR="00BA6779" w:rsidRDefault="00BA6779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Pr="00BA6779">
        <w:rPr>
          <w:rFonts w:ascii="Times New Roman" w:hAnsi="Times New Roman" w:cs="Times New Roman"/>
          <w:b/>
          <w:sz w:val="28"/>
          <w:szCs w:val="24"/>
        </w:rPr>
        <w:t xml:space="preserve"> А</w:t>
      </w:r>
      <w:r>
        <w:rPr>
          <w:rFonts w:ascii="Times New Roman" w:hAnsi="Times New Roman" w:cs="Times New Roman"/>
          <w:sz w:val="28"/>
          <w:szCs w:val="24"/>
        </w:rPr>
        <w:t>. Одни сутки.</w:t>
      </w:r>
    </w:p>
    <w:p w:rsidR="00BA6779" w:rsidRDefault="00BA6779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BA6779">
        <w:rPr>
          <w:rFonts w:ascii="Times New Roman" w:hAnsi="Times New Roman" w:cs="Times New Roman"/>
          <w:b/>
          <w:sz w:val="28"/>
          <w:szCs w:val="24"/>
        </w:rPr>
        <w:t>Б</w:t>
      </w:r>
      <w:r>
        <w:rPr>
          <w:rFonts w:ascii="Times New Roman" w:hAnsi="Times New Roman" w:cs="Times New Roman"/>
          <w:sz w:val="28"/>
          <w:szCs w:val="24"/>
        </w:rPr>
        <w:t>. Один час.</w:t>
      </w:r>
    </w:p>
    <w:p w:rsidR="00BA6779" w:rsidRDefault="00BA6779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BA6779">
        <w:rPr>
          <w:rFonts w:ascii="Times New Roman" w:hAnsi="Times New Roman" w:cs="Times New Roman"/>
          <w:b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>. Двое суток.</w:t>
      </w:r>
    </w:p>
    <w:p w:rsidR="00BA6779" w:rsidRDefault="00BA6779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BA6779">
        <w:rPr>
          <w:rFonts w:ascii="Times New Roman" w:hAnsi="Times New Roman" w:cs="Times New Roman"/>
          <w:b/>
          <w:sz w:val="28"/>
          <w:szCs w:val="24"/>
        </w:rPr>
        <w:t>Г.</w:t>
      </w:r>
      <w:r>
        <w:rPr>
          <w:rFonts w:ascii="Times New Roman" w:hAnsi="Times New Roman" w:cs="Times New Roman"/>
          <w:sz w:val="28"/>
          <w:szCs w:val="24"/>
        </w:rPr>
        <w:t xml:space="preserve"> Полчаса</w:t>
      </w: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BA6779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C449F1" w:rsidRDefault="00C449F1" w:rsidP="00C449F1">
      <w:pPr>
        <w:tabs>
          <w:tab w:val="left" w:pos="567"/>
          <w:tab w:val="left" w:pos="2490"/>
        </w:tabs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C449F1">
        <w:rPr>
          <w:rFonts w:ascii="Times New Roman" w:hAnsi="Times New Roman" w:cs="Times New Roman"/>
          <w:b/>
          <w:sz w:val="40"/>
          <w:szCs w:val="24"/>
        </w:rPr>
        <w:t>Приложение №3</w:t>
      </w:r>
    </w:p>
    <w:p w:rsidR="00C449F1" w:rsidRDefault="00C449F1" w:rsidP="00C449F1">
      <w:pPr>
        <w:tabs>
          <w:tab w:val="left" w:pos="567"/>
          <w:tab w:val="left" w:pos="2490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C449F1" w:rsidRDefault="00C449F1" w:rsidP="00C449F1">
      <w:pPr>
        <w:tabs>
          <w:tab w:val="left" w:pos="567"/>
          <w:tab w:val="left" w:pos="2490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C449F1" w:rsidRDefault="00C449F1" w:rsidP="00C449F1">
      <w:pPr>
        <w:tabs>
          <w:tab w:val="left" w:pos="567"/>
          <w:tab w:val="left" w:pos="2490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C449F1">
        <w:rPr>
          <w:rFonts w:ascii="Times New Roman" w:hAnsi="Times New Roman" w:cs="Times New Roman"/>
          <w:b/>
          <w:i/>
          <w:sz w:val="32"/>
          <w:szCs w:val="24"/>
        </w:rPr>
        <w:t>Задание на дом</w:t>
      </w:r>
    </w:p>
    <w:p w:rsidR="00C449F1" w:rsidRDefault="00C449F1" w:rsidP="00C449F1">
      <w:pPr>
        <w:tabs>
          <w:tab w:val="left" w:pos="567"/>
          <w:tab w:val="left" w:pos="2490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C449F1" w:rsidRDefault="00C449F1" w:rsidP="00C449F1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ab/>
        <w:t xml:space="preserve">Задача. </w:t>
      </w:r>
      <w:r>
        <w:rPr>
          <w:rFonts w:ascii="Times New Roman" w:hAnsi="Times New Roman" w:cs="Times New Roman"/>
          <w:sz w:val="32"/>
          <w:szCs w:val="24"/>
        </w:rPr>
        <w:t>У капустной тли свой паразит – наездник афидиус, дающий за лето более 6 поколений по 30 особей (из них 50% самцов) в каждом.</w:t>
      </w:r>
    </w:p>
    <w:p w:rsidR="00C449F1" w:rsidRDefault="00C449F1" w:rsidP="00C449F1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ab/>
        <w:t>а) Какого количества достигнет всё потомство от одного афадиуса через 6 месяцев, если этот паразит будет размножаться беспрепятственно?</w:t>
      </w:r>
    </w:p>
    <w:p w:rsidR="00C449F1" w:rsidRPr="00C449F1" w:rsidRDefault="00C449F1" w:rsidP="00C449F1">
      <w:pPr>
        <w:tabs>
          <w:tab w:val="left" w:pos="567"/>
          <w:tab w:val="left" w:pos="2490"/>
        </w:tabs>
        <w:spacing w:after="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ab/>
        <w:t>б) Хватит ли к осени капустных тлей для питания такого количества афидиусов, если афидиус своё яйцо откладывают только в одну тлю?</w:t>
      </w:r>
    </w:p>
    <w:sectPr w:rsidR="00C449F1" w:rsidRPr="00C449F1" w:rsidSect="00DB5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691" w:rsidRDefault="008A7691" w:rsidP="00D47BBB">
      <w:pPr>
        <w:spacing w:after="0" w:line="240" w:lineRule="auto"/>
      </w:pPr>
      <w:r>
        <w:separator/>
      </w:r>
    </w:p>
  </w:endnote>
  <w:endnote w:type="continuationSeparator" w:id="0">
    <w:p w:rsidR="008A7691" w:rsidRDefault="008A7691" w:rsidP="00D47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691" w:rsidRDefault="008A7691" w:rsidP="00D47BBB">
      <w:pPr>
        <w:spacing w:after="0" w:line="240" w:lineRule="auto"/>
      </w:pPr>
      <w:r>
        <w:separator/>
      </w:r>
    </w:p>
  </w:footnote>
  <w:footnote w:type="continuationSeparator" w:id="0">
    <w:p w:rsidR="008A7691" w:rsidRDefault="008A7691" w:rsidP="00D47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68F3"/>
    <w:multiLevelType w:val="hybridMultilevel"/>
    <w:tmpl w:val="FDC8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44FB9"/>
    <w:multiLevelType w:val="hybridMultilevel"/>
    <w:tmpl w:val="76AAE914"/>
    <w:lvl w:ilvl="0" w:tplc="211EE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541957"/>
    <w:multiLevelType w:val="hybridMultilevel"/>
    <w:tmpl w:val="9C98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22BAB"/>
    <w:multiLevelType w:val="hybridMultilevel"/>
    <w:tmpl w:val="405C6296"/>
    <w:lvl w:ilvl="0" w:tplc="5C8CD5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34607F"/>
    <w:multiLevelType w:val="hybridMultilevel"/>
    <w:tmpl w:val="025A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7ACF"/>
    <w:multiLevelType w:val="hybridMultilevel"/>
    <w:tmpl w:val="B114F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138D2"/>
    <w:multiLevelType w:val="hybridMultilevel"/>
    <w:tmpl w:val="9DECF61E"/>
    <w:lvl w:ilvl="0" w:tplc="08C849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AF859B7"/>
    <w:multiLevelType w:val="hybridMultilevel"/>
    <w:tmpl w:val="5E9AC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3652F"/>
    <w:multiLevelType w:val="hybridMultilevel"/>
    <w:tmpl w:val="EB9EC958"/>
    <w:lvl w:ilvl="0" w:tplc="58D2C890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B5ADC"/>
    <w:multiLevelType w:val="hybridMultilevel"/>
    <w:tmpl w:val="0E7C2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416EF"/>
    <w:multiLevelType w:val="hybridMultilevel"/>
    <w:tmpl w:val="28B2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06D80"/>
    <w:multiLevelType w:val="hybridMultilevel"/>
    <w:tmpl w:val="75B65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1489"/>
    <w:rsid w:val="000C5E3B"/>
    <w:rsid w:val="000D1C68"/>
    <w:rsid w:val="00100280"/>
    <w:rsid w:val="001B3845"/>
    <w:rsid w:val="002E6625"/>
    <w:rsid w:val="00336714"/>
    <w:rsid w:val="003A5116"/>
    <w:rsid w:val="003E592B"/>
    <w:rsid w:val="006B0066"/>
    <w:rsid w:val="006E73FB"/>
    <w:rsid w:val="00705CE7"/>
    <w:rsid w:val="00747F32"/>
    <w:rsid w:val="00795EF5"/>
    <w:rsid w:val="007D01F8"/>
    <w:rsid w:val="00863A7A"/>
    <w:rsid w:val="008A7691"/>
    <w:rsid w:val="00907C75"/>
    <w:rsid w:val="00915DC8"/>
    <w:rsid w:val="00985279"/>
    <w:rsid w:val="009961F2"/>
    <w:rsid w:val="009C1489"/>
    <w:rsid w:val="00A67AD7"/>
    <w:rsid w:val="00A72AC7"/>
    <w:rsid w:val="00A7748D"/>
    <w:rsid w:val="00AD6C73"/>
    <w:rsid w:val="00BA6779"/>
    <w:rsid w:val="00BC35C7"/>
    <w:rsid w:val="00BC77A9"/>
    <w:rsid w:val="00C27FD3"/>
    <w:rsid w:val="00C449F1"/>
    <w:rsid w:val="00D47BBB"/>
    <w:rsid w:val="00D649B0"/>
    <w:rsid w:val="00DB5B6D"/>
    <w:rsid w:val="00DC086D"/>
    <w:rsid w:val="00DC19A5"/>
    <w:rsid w:val="00E33BBB"/>
    <w:rsid w:val="00E40F48"/>
    <w:rsid w:val="00E46960"/>
    <w:rsid w:val="00EA09CE"/>
    <w:rsid w:val="00EC4C19"/>
    <w:rsid w:val="00F111CA"/>
    <w:rsid w:val="00F4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489"/>
    <w:pPr>
      <w:ind w:left="720"/>
      <w:contextualSpacing/>
    </w:pPr>
  </w:style>
  <w:style w:type="table" w:styleId="a4">
    <w:name w:val="Table Grid"/>
    <w:basedOn w:val="a1"/>
    <w:uiPriority w:val="59"/>
    <w:rsid w:val="00985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7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F32"/>
    <w:rPr>
      <w:rFonts w:ascii="Tahoma" w:hAnsi="Tahoma" w:cs="Tahoma"/>
      <w:sz w:val="16"/>
      <w:szCs w:val="16"/>
    </w:rPr>
  </w:style>
  <w:style w:type="table" w:styleId="1-1">
    <w:name w:val="Medium List 1 Accent 1"/>
    <w:basedOn w:val="a1"/>
    <w:uiPriority w:val="65"/>
    <w:rsid w:val="00F45B5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a7">
    <w:name w:val="header"/>
    <w:basedOn w:val="a"/>
    <w:link w:val="a8"/>
    <w:uiPriority w:val="99"/>
    <w:semiHidden/>
    <w:unhideWhenUsed/>
    <w:rsid w:val="00D47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7BBB"/>
  </w:style>
  <w:style w:type="paragraph" w:styleId="a9">
    <w:name w:val="footer"/>
    <w:basedOn w:val="a"/>
    <w:link w:val="aa"/>
    <w:uiPriority w:val="99"/>
    <w:semiHidden/>
    <w:unhideWhenUsed/>
    <w:rsid w:val="00D47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47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oto.mail.ru/mail/adelina60/8209/i-6305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home</cp:lastModifiedBy>
  <cp:revision>10</cp:revision>
  <cp:lastPrinted>2011-03-03T13:59:00Z</cp:lastPrinted>
  <dcterms:created xsi:type="dcterms:W3CDTF">2011-03-03T06:20:00Z</dcterms:created>
  <dcterms:modified xsi:type="dcterms:W3CDTF">2016-10-06T17:34:00Z</dcterms:modified>
</cp:coreProperties>
</file>